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AAA4E" w14:textId="326C2154" w:rsidR="00DE27AC" w:rsidRPr="00DE27AC" w:rsidRDefault="00314C4B" w:rsidP="00DE27AC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314C4B">
        <w:rPr>
          <w:rFonts w:ascii="Times New Roman" w:hAnsi="Times New Roman" w:cs="Times New Roman"/>
          <w:b/>
          <w:bCs/>
          <w:sz w:val="32"/>
          <w:szCs w:val="32"/>
        </w:rPr>
        <w:t>Описание функциональных характеристик</w:t>
      </w:r>
    </w:p>
    <w:p w14:paraId="08F4A36F" w14:textId="1C7AE9E8" w:rsidR="00DE27AC" w:rsidRPr="00DE27AC" w:rsidRDefault="00DE27AC" w:rsidP="00DE27AC">
      <w:pPr>
        <w:jc w:val="both"/>
        <w:rPr>
          <w:rFonts w:ascii="Times New Roman" w:hAnsi="Times New Roman" w:cs="Times New Roman"/>
          <w:sz w:val="28"/>
          <w:szCs w:val="28"/>
        </w:rPr>
      </w:pPr>
      <w:r w:rsidRPr="00DE27AC">
        <w:rPr>
          <w:rFonts w:ascii="Times New Roman" w:hAnsi="Times New Roman" w:cs="Times New Roman"/>
          <w:sz w:val="28"/>
          <w:szCs w:val="28"/>
        </w:rPr>
        <w:t>Программное обеспечение «</w:t>
      </w:r>
      <w:proofErr w:type="spellStart"/>
      <w:r w:rsidRPr="00DE27AC">
        <w:rPr>
          <w:rFonts w:ascii="Times New Roman" w:hAnsi="Times New Roman" w:cs="Times New Roman"/>
          <w:sz w:val="28"/>
          <w:szCs w:val="28"/>
        </w:rPr>
        <w:t>PasswordManager</w:t>
      </w:r>
      <w:proofErr w:type="spellEnd"/>
      <w:r w:rsidRPr="00DE27AC">
        <w:rPr>
          <w:rFonts w:ascii="Times New Roman" w:hAnsi="Times New Roman" w:cs="Times New Roman"/>
          <w:sz w:val="28"/>
          <w:szCs w:val="28"/>
        </w:rPr>
        <w:t>» для безопасного хранения и управления учетными данными представляет собой систему, предназначенную для автоматизации процессов создания, хранения, совместного использования и защиты конфиденциальной информации, включая логины, пароли, заметки и пользовательские поля.</w:t>
      </w:r>
    </w:p>
    <w:p w14:paraId="13D06423" w14:textId="0A1D2E03" w:rsidR="00DE27AC" w:rsidRPr="00DE27AC" w:rsidRDefault="00DE27AC" w:rsidP="00DE27AC">
      <w:pPr>
        <w:jc w:val="both"/>
        <w:rPr>
          <w:rFonts w:ascii="Times New Roman" w:hAnsi="Times New Roman" w:cs="Times New Roman"/>
          <w:sz w:val="28"/>
          <w:szCs w:val="28"/>
        </w:rPr>
      </w:pPr>
      <w:r w:rsidRPr="00DE27AC">
        <w:rPr>
          <w:rFonts w:ascii="Times New Roman" w:hAnsi="Times New Roman" w:cs="Times New Roman"/>
          <w:sz w:val="28"/>
          <w:szCs w:val="28"/>
        </w:rPr>
        <w:t>Система обеспечивает выполнение операций по созданию и управлению личными и общими хранилищами, а также разграничение прав доступа на уровне отдельных хранилищ и записей. Поддерживается работа как в локальном режиме, так и в клиент-серверной архитектуре с возможностью доступа через веб-интерфейс, терминальный интерфейс или отдельное клиентское приложение.</w:t>
      </w:r>
    </w:p>
    <w:p w14:paraId="1D7388EF" w14:textId="3A19C812" w:rsidR="00DE27AC" w:rsidRPr="00DE27AC" w:rsidRDefault="00DE27AC" w:rsidP="00DE27AC">
      <w:pPr>
        <w:jc w:val="both"/>
        <w:rPr>
          <w:rFonts w:ascii="Times New Roman" w:hAnsi="Times New Roman" w:cs="Times New Roman"/>
          <w:sz w:val="28"/>
          <w:szCs w:val="28"/>
        </w:rPr>
      </w:pPr>
      <w:r w:rsidRPr="00DE27AC">
        <w:rPr>
          <w:rFonts w:ascii="Times New Roman" w:hAnsi="Times New Roman" w:cs="Times New Roman"/>
          <w:sz w:val="28"/>
          <w:szCs w:val="28"/>
        </w:rPr>
        <w:t>Функционал системы включает возможность шифрования хранимых данных, ведения журнала операций, просмотра и управления списком созданных записей и хранилищ, а также удаления устаревших или ненужных данных. Предусмотрены функции импорта и экспорта учетных данных в форматах JSON, CSV и TXT, генерации и оценки надежности паролей, поиска по доступным данным и восстановления удаленных записей из корзины. Система также обеспечивает идентификацию и аутентификацию пользователей для контроля доступа и аудита действий, а также административное управление пользователями, ролями и системными сущностями.</w:t>
      </w:r>
    </w:p>
    <w:p w14:paraId="153F9730" w14:textId="2FD283DF" w:rsidR="00DE27AC" w:rsidRPr="00DE27AC" w:rsidRDefault="00DE27AC" w:rsidP="00DE27AC">
      <w:pPr>
        <w:jc w:val="both"/>
        <w:rPr>
          <w:rFonts w:ascii="Times New Roman" w:hAnsi="Times New Roman" w:cs="Times New Roman"/>
          <w:sz w:val="28"/>
          <w:szCs w:val="28"/>
        </w:rPr>
      </w:pPr>
      <w:r w:rsidRPr="00DE27AC">
        <w:rPr>
          <w:rFonts w:ascii="Times New Roman" w:hAnsi="Times New Roman" w:cs="Times New Roman"/>
          <w:sz w:val="28"/>
          <w:szCs w:val="28"/>
        </w:rPr>
        <w:t>Система также позволяет вести и анализировать сведения о пользователях, хранилищах, записях, событиях, ошибках, конфигурациях и результатах выполнения операций.</w:t>
      </w:r>
    </w:p>
    <w:p w14:paraId="4DCE88C6" w14:textId="4397C0F6" w:rsidR="00DE27AC" w:rsidRPr="00314C4B" w:rsidRDefault="00DE27AC" w:rsidP="00DE27AC">
      <w:pPr>
        <w:jc w:val="both"/>
        <w:rPr>
          <w:rFonts w:ascii="Times New Roman" w:hAnsi="Times New Roman" w:cs="Times New Roman"/>
          <w:sz w:val="28"/>
          <w:szCs w:val="28"/>
        </w:rPr>
      </w:pPr>
      <w:r w:rsidRPr="00DE27AC">
        <w:rPr>
          <w:rFonts w:ascii="Times New Roman" w:hAnsi="Times New Roman" w:cs="Times New Roman"/>
          <w:sz w:val="28"/>
          <w:szCs w:val="28"/>
        </w:rPr>
        <w:t>При наличии соответствующих прав пользователя и достаточной технической подготовки, исходная конфигурация может быть адаптирована под индивидуальные требования организации, расширена новыми модулями или интегрирована в существующую ИТ-инфраструктуру.</w:t>
      </w:r>
    </w:p>
    <w:p w14:paraId="578100EC" w14:textId="4CF8CD7D" w:rsidR="00314C4B" w:rsidRPr="00314C4B" w:rsidRDefault="00314C4B" w:rsidP="00314C4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14C4B" w:rsidRPr="00314C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AAD57" w14:textId="77777777" w:rsidR="00575313" w:rsidRDefault="00575313" w:rsidP="00314C4B">
      <w:pPr>
        <w:spacing w:after="0" w:line="240" w:lineRule="auto"/>
      </w:pPr>
      <w:r>
        <w:separator/>
      </w:r>
    </w:p>
  </w:endnote>
  <w:endnote w:type="continuationSeparator" w:id="0">
    <w:p w14:paraId="2B0CE553" w14:textId="77777777" w:rsidR="00575313" w:rsidRDefault="00575313" w:rsidP="0031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C4A5E" w14:textId="77777777" w:rsidR="00575313" w:rsidRDefault="00575313" w:rsidP="00314C4B">
      <w:pPr>
        <w:spacing w:after="0" w:line="240" w:lineRule="auto"/>
      </w:pPr>
      <w:r>
        <w:separator/>
      </w:r>
    </w:p>
  </w:footnote>
  <w:footnote w:type="continuationSeparator" w:id="0">
    <w:p w14:paraId="7F5AC8B5" w14:textId="77777777" w:rsidR="00575313" w:rsidRDefault="00575313" w:rsidP="00314C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239"/>
    <w:rsid w:val="0008736A"/>
    <w:rsid w:val="00204750"/>
    <w:rsid w:val="00314C4B"/>
    <w:rsid w:val="0045041A"/>
    <w:rsid w:val="00575313"/>
    <w:rsid w:val="008D0239"/>
    <w:rsid w:val="00D247E4"/>
    <w:rsid w:val="00D65F57"/>
    <w:rsid w:val="00DE27AC"/>
    <w:rsid w:val="00F4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C926C"/>
  <w15:chartTrackingRefBased/>
  <w15:docId w15:val="{FB8C95B9-5920-4EB6-B238-07842583D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C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C4B"/>
  </w:style>
  <w:style w:type="paragraph" w:styleId="a5">
    <w:name w:val="footer"/>
    <w:basedOn w:val="a"/>
    <w:link w:val="a6"/>
    <w:uiPriority w:val="99"/>
    <w:unhideWhenUsed/>
    <w:rsid w:val="00314C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C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3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Александр Подшибякин</cp:lastModifiedBy>
  <cp:revision>4</cp:revision>
  <dcterms:created xsi:type="dcterms:W3CDTF">2025-05-28T11:08:00Z</dcterms:created>
  <dcterms:modified xsi:type="dcterms:W3CDTF">2026-06-30T07:48:00Z</dcterms:modified>
</cp:coreProperties>
</file>